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Zapori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jas atomelektrostacija (AES) ceturtdien, 25. august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uz laiku piln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atsl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gta no Ukrainas energot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kla, palielinot ba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as par stacijas 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bu. Starptautisk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atomener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ijas a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ent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ra ir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rliecin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ta, ka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misijai tuv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 dienu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izdosies staciju apmekl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t un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rliecin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ties par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bu.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ojusi komp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nija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Energoatom</w:t>
      </w:r>
      <w:r>
        <w:rPr>
          <w:rFonts w:ascii="Times New Roman" w:hAnsi="Times New Roman" w:hint="default"/>
          <w:sz w:val="26"/>
          <w:szCs w:val="26"/>
          <w:rtl w:val="0"/>
        </w:rPr>
        <w:t>”</w:t>
      </w:r>
      <w:r>
        <w:rPr>
          <w:rFonts w:ascii="Times New Roman" w:hAnsi="Times New Roman"/>
          <w:sz w:val="26"/>
          <w:szCs w:val="26"/>
          <w:rtl w:val="0"/>
          <w:lang w:val="nl-NL"/>
        </w:rPr>
        <w:t>, pirmo reizi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stur</w:t>
      </w:r>
      <w:r>
        <w:rPr>
          <w:rFonts w:ascii="Times New Roman" w:hAnsi="Times New Roman" w:hint="default"/>
          <w:sz w:val="26"/>
          <w:szCs w:val="26"/>
          <w:rtl w:val="0"/>
        </w:rPr>
        <w:t>ē š</w:t>
      </w:r>
      <w:r>
        <w:rPr>
          <w:rFonts w:ascii="Times New Roman" w:hAnsi="Times New Roman"/>
          <w:sz w:val="26"/>
          <w:szCs w:val="26"/>
          <w:rtl w:val="0"/>
        </w:rPr>
        <w:t>odien atomelektrostacija tikusi piln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atsl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gta no elektrot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kla.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Tiek skaidrots, ka ugunsgr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ēļ </w:t>
      </w:r>
      <w:r>
        <w:rPr>
          <w:rFonts w:ascii="Times New Roman" w:hAnsi="Times New Roman"/>
          <w:sz w:val="26"/>
          <w:szCs w:val="26"/>
          <w:rtl w:val="0"/>
          <w:lang w:val="pt-PT"/>
        </w:rPr>
        <w:t>divreiz ir atsl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gusies atomelektrostacijas ceturt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sakaru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nija ar Ukrainas energosist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mu.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s citas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nijas iepriek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jau bija boj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i iebruc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ki.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laik notiek m</w:t>
      </w:r>
      <w:r>
        <w:rPr>
          <w:rFonts w:ascii="Times New Roman" w:hAnsi="Times New Roman" w:hint="default"/>
          <w:sz w:val="26"/>
          <w:szCs w:val="26"/>
          <w:rtl w:val="0"/>
        </w:rPr>
        <w:t>ēģ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jumi piesl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a-DK"/>
        </w:rPr>
        <w:t>gt 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klam vienu no energoblokiem.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Britu puse apgalvo, ka Krievijas iebruc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 savu 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tni atomelektrostacij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cen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oties 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pt, kaujas tehniku izvietojot zem trub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un stacijas ark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Eksperti uzsver, ka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dim, kam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r iebruc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tne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sies, nemazin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sies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av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riju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ba, jo galu 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daudzi no stacijas darbiniekiem turpina 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t par sp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ti draudiem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Tiesa noraida pras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bu par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«</w:t>
      </w:r>
      <w:r>
        <w:rPr>
          <w:rFonts w:ascii="Times New Roman" w:hAnsi="Times New Roman"/>
          <w:sz w:val="26"/>
          <w:szCs w:val="26"/>
          <w:rtl w:val="0"/>
        </w:rPr>
        <w:t>Pirm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a-DK"/>
        </w:rPr>
        <w:t>s Eva</w:t>
      </w:r>
      <w:r>
        <w:rPr>
          <w:rFonts w:ascii="Times New Roman" w:hAnsi="Times New Roman" w:hint="default"/>
          <w:sz w:val="26"/>
          <w:szCs w:val="26"/>
          <w:rtl w:val="0"/>
        </w:rPr>
        <w:t>ņģē</w:t>
      </w:r>
      <w:r>
        <w:rPr>
          <w:rFonts w:ascii="Times New Roman" w:hAnsi="Times New Roman"/>
          <w:sz w:val="26"/>
          <w:szCs w:val="26"/>
          <w:rtl w:val="0"/>
          <w:lang w:val="sv-SE"/>
        </w:rPr>
        <w:t>lisk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J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zus draudzes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» </w:t>
      </w:r>
      <w:r>
        <w:rPr>
          <w:rFonts w:ascii="Times New Roman" w:hAnsi="Times New Roman"/>
          <w:sz w:val="26"/>
          <w:szCs w:val="26"/>
          <w:rtl w:val="0"/>
        </w:rPr>
        <w:t>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izbeig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anu, bet izsaka tai 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jumu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Lietas izskat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</w:rPr>
        <w:t>anas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tiesa, veicot draudzes 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izv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anu, guva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rliec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bu, ka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notiku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–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jaunas sievietes un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as jaundzimu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ves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jdzemd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draudz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  <w:lang w:val="fr-FR"/>
        </w:rPr>
        <w:t>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 uzsv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rts un mudin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ts draudzes locek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iem apmekl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t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imenes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rstu,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gr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tniec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 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ties uzskait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un sekot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dzi savam vesel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bas 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voklim.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ar to tiesa 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ma, ka saska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ņā </w:t>
      </w:r>
      <w:r>
        <w:rPr>
          <w:rFonts w:ascii="Times New Roman" w:hAnsi="Times New Roman"/>
          <w:sz w:val="26"/>
          <w:szCs w:val="26"/>
          <w:rtl w:val="0"/>
          <w:lang w:val="de-DE"/>
        </w:rPr>
        <w:t>ar Reli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isko organiz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likuma 18. panta piekt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as noteikumiem draudzei izsak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ms 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jums, neizbeidzot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Likvid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jot draudzi, 95 draudzes locek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nl-NL"/>
        </w:rPr>
        <w:t>iem tiktu liegta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t reli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da-DK"/>
        </w:rPr>
        <w:t>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izpausmes formas, piedal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ties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iem noz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reli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da-DK"/>
        </w:rPr>
        <w:t>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ceremonij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s, 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tkos un ritu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los.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Tiesas ieskat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draudzes likvid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neb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tu sam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ga ar 95 draudzes locek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nl-NL"/>
        </w:rPr>
        <w:t>u ties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uz reli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da-DK"/>
        </w:rPr>
        <w:t>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rliec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Patlaban Zemgales rajona ties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  <w:lang w:val="sv-SE"/>
        </w:rPr>
        <w:t>s krimin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llietas izties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  <w:lang w:val="it-IT"/>
        </w:rPr>
        <w:t>ana.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Rea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 xml:space="preserve">jot uz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eopolitisko 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un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en-US"/>
        </w:rPr>
        <w:t>hibr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duzbrukumu no Baltkrievijas puses, 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lietu ministrij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(IeM) ir izstr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 un jau iesniegti Eiropas Komisij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ki projekti par Latvijas Valsts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sardzes kapacit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tes stiprin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anu.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nots papla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aiztur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to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rzemnieku centru Daugavpil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, piel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got migrantu skr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ninga telpu Valsts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sardzes Ludzas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rvald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izb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t migrantu pagaidu uz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centru.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uz Latvijas</w:t>
      </w:r>
      <w:r>
        <w:rPr>
          <w:rFonts w:ascii="Times New Roman" w:hAnsi="Times New Roman" w:hint="default"/>
          <w:sz w:val="26"/>
          <w:szCs w:val="26"/>
          <w:rtl w:val="0"/>
        </w:rPr>
        <w:t>–</w:t>
      </w:r>
      <w:r>
        <w:rPr>
          <w:rFonts w:ascii="Times New Roman" w:hAnsi="Times New Roman"/>
          <w:sz w:val="26"/>
          <w:szCs w:val="26"/>
          <w:rtl w:val="0"/>
          <w:lang w:val="de-DE"/>
        </w:rPr>
        <w:t>Baltkrievijas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as atkal saasin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jusies, un,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kot ar augustu, neleg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 robe</w:t>
      </w:r>
      <w:r>
        <w:rPr>
          <w:rFonts w:ascii="Times New Roman" w:hAnsi="Times New Roman" w:hint="default"/>
          <w:sz w:val="26"/>
          <w:szCs w:val="26"/>
          <w:rtl w:val="0"/>
        </w:rPr>
        <w:t>žšķē</w:t>
      </w:r>
      <w:r>
        <w:rPr>
          <w:rFonts w:ascii="Times New Roman" w:hAnsi="Times New Roman"/>
          <w:sz w:val="26"/>
          <w:szCs w:val="26"/>
          <w:rtl w:val="0"/>
          <w:lang w:val="it-IT"/>
        </w:rPr>
        <w:t>rsot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ju skaits sasniedzis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gada marta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meni.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Valsts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sardzes Daugavpils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rvaldes priek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nieka pien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kumu izpild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js Jurijs Vlasovs ba</w:t>
      </w:r>
      <w:r>
        <w:rPr>
          <w:rFonts w:ascii="Times New Roman" w:hAnsi="Times New Roman" w:hint="default"/>
          <w:sz w:val="26"/>
          <w:szCs w:val="26"/>
          <w:rtl w:val="0"/>
        </w:rPr>
        <w:t>žī</w:t>
      </w:r>
      <w:r>
        <w:rPr>
          <w:rFonts w:ascii="Times New Roman" w:hAnsi="Times New Roman"/>
          <w:sz w:val="26"/>
          <w:szCs w:val="26"/>
          <w:rtl w:val="0"/>
        </w:rPr>
        <w:t>jas, ka gaid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ms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l strauj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ks neleg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 migrantu piepl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dums.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d Ie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 xml:space="preserve">lietu 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/>
          <w:sz w:val="26"/>
          <w:szCs w:val="26"/>
          <w:rtl w:val="0"/>
        </w:rPr>
        <w:t>inistrijas</w:t>
      </w:r>
      <w:r>
        <w:rPr>
          <w:rFonts w:ascii="Times New Roman" w:hAnsi="Times New Roman"/>
          <w:sz w:val="26"/>
          <w:szCs w:val="26"/>
          <w:rtl w:val="0"/>
        </w:rPr>
        <w:t xml:space="preserve"> izv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tie un sagatavotie projekti par aiztur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to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rzemnieku centra "Daugavpils" papla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 un migrantu skr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ninga telpu piel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go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n-US"/>
        </w:rPr>
        <w:t>anu Valsts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sardzes Ludzas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rvald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migrantu pagaidu uz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centra izb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vi ir iesniegti Eiropas Komisij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, lai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emtu finans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 xml:space="preserve">o projektu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